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03" w:rsidRPr="0032598A" w:rsidRDefault="0032598A" w:rsidP="0032598A">
      <w:pPr>
        <w:jc w:val="center"/>
        <w:rPr>
          <w:b/>
          <w:noProof/>
          <w:u w:val="single"/>
        </w:rPr>
      </w:pPr>
      <w:r w:rsidRPr="0032598A">
        <w:rPr>
          <w:b/>
          <w:noProof/>
          <w:u w:val="single"/>
        </w:rPr>
        <w:t>Alta y Configuracion de Accesos</w:t>
      </w:r>
    </w:p>
    <w:p w:rsidR="0032598A" w:rsidRDefault="0032598A" w:rsidP="00240F03">
      <w:pPr>
        <w:rPr>
          <w:noProof/>
        </w:rPr>
      </w:pPr>
    </w:p>
    <w:p w:rsidR="0032598A" w:rsidRDefault="0032598A" w:rsidP="00240F03">
      <w:pPr>
        <w:rPr>
          <w:noProof/>
        </w:rPr>
      </w:pPr>
      <w:r>
        <w:rPr>
          <w:noProof/>
        </w:rPr>
        <w:t>Ingresando al sistema Pronto – ERP, con privilegios administrativos, dentro del nodo de usuarios seleccionamos la opcion de nuevo (El primer icono comenzando desde la izquierda)</w:t>
      </w:r>
    </w:p>
    <w:p w:rsidR="0032598A" w:rsidRDefault="0032598A" w:rsidP="00240F03">
      <w:pPr>
        <w:rPr>
          <w:noProof/>
        </w:rPr>
      </w:pPr>
    </w:p>
    <w:p w:rsidR="0032598A" w:rsidRDefault="0032598A" w:rsidP="00240F03">
      <w:pPr>
        <w:rPr>
          <w:noProof/>
        </w:rPr>
      </w:pPr>
    </w:p>
    <w:p w:rsidR="0032598A" w:rsidRDefault="0032598A" w:rsidP="00240F03">
      <w:pPr>
        <w:rPr>
          <w:noProof/>
        </w:rPr>
      </w:pPr>
      <w:r>
        <w:rPr>
          <w:noProof/>
        </w:rPr>
        <w:drawing>
          <wp:inline distT="0" distB="0" distL="0" distR="0" wp14:anchorId="5494DE88" wp14:editId="6E29EB6F">
            <wp:extent cx="3204057" cy="1721841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4902" cy="17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98A" w:rsidRDefault="0032598A" w:rsidP="00240F03">
      <w:pPr>
        <w:rPr>
          <w:noProof/>
        </w:rPr>
      </w:pPr>
    </w:p>
    <w:p w:rsidR="0032598A" w:rsidRDefault="0032598A" w:rsidP="00240F03">
      <w:pPr>
        <w:rPr>
          <w:noProof/>
        </w:rPr>
      </w:pPr>
      <w:r>
        <w:rPr>
          <w:noProof/>
        </w:rPr>
        <w:t>Dentro del formulario se ingresan los datos de cada uno de los usuarios a dar de alta,</w:t>
      </w:r>
    </w:p>
    <w:p w:rsidR="0032598A" w:rsidRDefault="0032598A" w:rsidP="00240F03">
      <w:pPr>
        <w:rPr>
          <w:noProof/>
        </w:rPr>
      </w:pPr>
      <w:r>
        <w:rPr>
          <w:noProof/>
        </w:rPr>
        <w:t>El Usuario de Red hace referencia al nombre de usuario con el cual el empleado inicia session en su estacion de trabajo, el resto de los datos son informativos y referentes al Empleado</w:t>
      </w:r>
    </w:p>
    <w:p w:rsidR="0032598A" w:rsidRDefault="0032598A" w:rsidP="0032598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354C22" wp14:editId="4AC69165">
            <wp:extent cx="3525926" cy="2500623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6855" cy="250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98A" w:rsidRDefault="0032598A" w:rsidP="0032598A">
      <w:pPr>
        <w:rPr>
          <w:noProof/>
        </w:rPr>
      </w:pPr>
      <w:r>
        <w:rPr>
          <w:noProof/>
        </w:rPr>
        <w:t>Si es un usuario que debe tener privilegios administrativos se le debe colocar el tilde en la opcion “Usuarios Administrador”</w:t>
      </w:r>
    </w:p>
    <w:p w:rsidR="0032598A" w:rsidRDefault="0032598A" w:rsidP="00240F03">
      <w:pPr>
        <w:rPr>
          <w:noProof/>
        </w:rPr>
      </w:pPr>
    </w:p>
    <w:p w:rsidR="0032598A" w:rsidRDefault="0032598A" w:rsidP="00240F03">
      <w:pPr>
        <w:rPr>
          <w:noProof/>
        </w:rPr>
      </w:pPr>
    </w:p>
    <w:p w:rsidR="0032598A" w:rsidRDefault="0032598A">
      <w:pPr>
        <w:rPr>
          <w:noProof/>
        </w:rPr>
      </w:pPr>
      <w:r>
        <w:rPr>
          <w:noProof/>
        </w:rPr>
        <w:br w:type="page"/>
      </w:r>
    </w:p>
    <w:p w:rsidR="0032598A" w:rsidRDefault="0032598A" w:rsidP="00240F03">
      <w:pPr>
        <w:rPr>
          <w:noProof/>
        </w:rPr>
      </w:pPr>
      <w:r>
        <w:rPr>
          <w:noProof/>
        </w:rPr>
        <w:lastRenderedPageBreak/>
        <w:t>Luego de grabar el formulario anterior se deben definir los permisos de dicho usuario</w:t>
      </w:r>
    </w:p>
    <w:p w:rsidR="003560AA" w:rsidRDefault="003560AA" w:rsidP="00240F03">
      <w:pPr>
        <w:rPr>
          <w:noProof/>
        </w:rPr>
      </w:pPr>
      <w:r>
        <w:rPr>
          <w:noProof/>
        </w:rPr>
        <w:t xml:space="preserve">Esta opcion esta dentro de Seguridad </w:t>
      </w:r>
      <w:r>
        <w:rPr>
          <w:noProof/>
        </w:rPr>
        <w:sym w:font="Wingdings" w:char="F0E0"/>
      </w:r>
      <w:r>
        <w:rPr>
          <w:noProof/>
        </w:rPr>
        <w:t xml:space="preserve"> Definicion de Accesos</w:t>
      </w:r>
    </w:p>
    <w:p w:rsidR="00F661F4" w:rsidRDefault="00F661F4" w:rsidP="00240F03">
      <w:r>
        <w:rPr>
          <w:noProof/>
        </w:rPr>
        <w:drawing>
          <wp:inline distT="0" distB="0" distL="0" distR="0" wp14:anchorId="43A31E99" wp14:editId="5B306BC1">
            <wp:extent cx="3511608" cy="188732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2534" cy="188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1F4" w:rsidRDefault="00F661F4" w:rsidP="00240F03"/>
    <w:p w:rsidR="003560AA" w:rsidRDefault="003560AA" w:rsidP="00240F03">
      <w:r>
        <w:t>En este nuevo formulario del lado Derecho se selecciona el usuario al cual se le desean asignar los permisos</w:t>
      </w:r>
    </w:p>
    <w:p w:rsidR="00F661F4" w:rsidRDefault="003560AA" w:rsidP="00240F03">
      <w:r>
        <w:rPr>
          <w:noProof/>
        </w:rPr>
        <w:drawing>
          <wp:inline distT="0" distB="0" distL="0" distR="0" wp14:anchorId="5D562740" wp14:editId="58E1901B">
            <wp:extent cx="3716121" cy="2625000"/>
            <wp:effectExtent l="0" t="0" r="0" b="444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9308" cy="262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1F4" w:rsidRDefault="00F661F4" w:rsidP="00240F03"/>
    <w:p w:rsidR="00F661F4" w:rsidRDefault="003560AA" w:rsidP="00240F03">
      <w:r>
        <w:t xml:space="preserve">Dentro de los tres diferentes paneles se van </w:t>
      </w:r>
      <w:proofErr w:type="spellStart"/>
      <w:r>
        <w:t>seteando</w:t>
      </w:r>
      <w:proofErr w:type="spellEnd"/>
      <w:r>
        <w:t xml:space="preserve"> los permisos,</w:t>
      </w:r>
    </w:p>
    <w:p w:rsidR="003560AA" w:rsidRDefault="003560AA" w:rsidP="00240F03">
      <w:r>
        <w:t xml:space="preserve">El panel de Opciones Generales se </w:t>
      </w:r>
      <w:proofErr w:type="gramStart"/>
      <w:r>
        <w:t>asignan</w:t>
      </w:r>
      <w:proofErr w:type="gramEnd"/>
      <w:r>
        <w:t xml:space="preserve"> los permisos referentes a los nodos del sistema</w:t>
      </w:r>
    </w:p>
    <w:p w:rsidR="003560AA" w:rsidRDefault="003560AA" w:rsidP="00240F03"/>
    <w:p w:rsidR="003560AA" w:rsidRDefault="003560AA" w:rsidP="00240F03">
      <w:r>
        <w:t xml:space="preserve">El panel de </w:t>
      </w:r>
      <w:proofErr w:type="spellStart"/>
      <w:r>
        <w:t>Menu</w:t>
      </w:r>
      <w:proofErr w:type="spellEnd"/>
      <w:r>
        <w:t xml:space="preserve"> </w:t>
      </w:r>
      <w:proofErr w:type="spellStart"/>
      <w:r>
        <w:t>Descolgable</w:t>
      </w:r>
      <w:proofErr w:type="spellEnd"/>
      <w:r>
        <w:t xml:space="preserve"> se </w:t>
      </w:r>
      <w:proofErr w:type="gramStart"/>
      <w:r>
        <w:t>asignan</w:t>
      </w:r>
      <w:proofErr w:type="gramEnd"/>
      <w:r>
        <w:t xml:space="preserve"> los permisos referentes a todas las opciones del sistema</w:t>
      </w:r>
    </w:p>
    <w:p w:rsidR="003560AA" w:rsidRDefault="003560AA" w:rsidP="00240F03"/>
    <w:p w:rsidR="003560AA" w:rsidRDefault="003560AA" w:rsidP="00240F03">
      <w:r>
        <w:t xml:space="preserve">El panel de Botones principal se </w:t>
      </w:r>
      <w:proofErr w:type="gramStart"/>
      <w:r>
        <w:t>asignan</w:t>
      </w:r>
      <w:proofErr w:type="gramEnd"/>
      <w:r>
        <w:t xml:space="preserve"> los permisos referentes a la botonera del sistema</w:t>
      </w:r>
    </w:p>
    <w:p w:rsidR="003560AA" w:rsidRDefault="003560AA" w:rsidP="00240F03"/>
    <w:p w:rsidR="003560AA" w:rsidRDefault="003560AA" w:rsidP="00240F03"/>
    <w:p w:rsidR="003560AA" w:rsidRDefault="003560AA" w:rsidP="00240F03"/>
    <w:p w:rsidR="003560AA" w:rsidRDefault="003560AA" w:rsidP="00240F03"/>
    <w:p w:rsidR="003560AA" w:rsidRDefault="003560AA" w:rsidP="00240F03">
      <w:r>
        <w:lastRenderedPageBreak/>
        <w:t>Los niveles de accesos son cuatro</w:t>
      </w:r>
    </w:p>
    <w:p w:rsidR="003560AA" w:rsidRDefault="003560AA" w:rsidP="00240F03">
      <w:r>
        <w:t>El nivel 1 es para Alta baja y modificación del formulario seleccionado</w:t>
      </w:r>
    </w:p>
    <w:p w:rsidR="00F661F4" w:rsidRDefault="00F661F4" w:rsidP="00240F03">
      <w:r>
        <w:rPr>
          <w:noProof/>
        </w:rPr>
        <w:drawing>
          <wp:inline distT="0" distB="0" distL="0" distR="0" wp14:anchorId="4C3C5F75" wp14:editId="589D5DFA">
            <wp:extent cx="3116275" cy="2201280"/>
            <wp:effectExtent l="0" t="0" r="8255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8949" cy="220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0AA" w:rsidRDefault="003560AA" w:rsidP="003560AA"/>
    <w:p w:rsidR="003560AA" w:rsidRDefault="003560AA" w:rsidP="003560AA">
      <w:r>
        <w:t xml:space="preserve">El nivel </w:t>
      </w:r>
      <w:r>
        <w:t>5</w:t>
      </w:r>
      <w:r>
        <w:t xml:space="preserve"> es para Alta </w:t>
      </w:r>
      <w:r>
        <w:t xml:space="preserve">y visualización </w:t>
      </w:r>
      <w:r>
        <w:t>del formulario seleccionado</w:t>
      </w:r>
    </w:p>
    <w:p w:rsidR="00F661F4" w:rsidRDefault="00F661F4" w:rsidP="00240F03">
      <w:r>
        <w:rPr>
          <w:noProof/>
        </w:rPr>
        <w:drawing>
          <wp:inline distT="0" distB="0" distL="0" distR="0" wp14:anchorId="65099B75" wp14:editId="59E48412">
            <wp:extent cx="3204057" cy="2263287"/>
            <wp:effectExtent l="0" t="0" r="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6806" cy="226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1F4" w:rsidRDefault="00F661F4" w:rsidP="00240F03"/>
    <w:p w:rsidR="003560AA" w:rsidRDefault="003560AA" w:rsidP="003560AA">
      <w:r>
        <w:t xml:space="preserve">El nivel </w:t>
      </w:r>
      <w:r>
        <w:t>9</w:t>
      </w:r>
      <w:r>
        <w:t xml:space="preserve"> es </w:t>
      </w:r>
      <w:r>
        <w:t xml:space="preserve">solamente de visualización </w:t>
      </w:r>
      <w:r>
        <w:t>del formulario seleccionado</w:t>
      </w:r>
    </w:p>
    <w:p w:rsidR="003560AA" w:rsidRDefault="003560AA" w:rsidP="00240F03"/>
    <w:p w:rsidR="00F661F4" w:rsidRDefault="00F661F4" w:rsidP="00240F03">
      <w:r>
        <w:rPr>
          <w:noProof/>
        </w:rPr>
        <w:drawing>
          <wp:inline distT="0" distB="0" distL="0" distR="0" wp14:anchorId="3FF97FD6" wp14:editId="1668A999">
            <wp:extent cx="3210322" cy="2267712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3075" cy="226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E6C" w:rsidRDefault="00C32E6C" w:rsidP="00240F03">
      <w:pPr>
        <w:rPr>
          <w:noProof/>
        </w:rPr>
      </w:pPr>
    </w:p>
    <w:p w:rsidR="00C32E6C" w:rsidRDefault="00C32E6C" w:rsidP="00240F03">
      <w:pPr>
        <w:rPr>
          <w:noProof/>
        </w:rPr>
      </w:pPr>
      <w:r>
        <w:rPr>
          <w:noProof/>
        </w:rPr>
        <w:lastRenderedPageBreak/>
        <w:t xml:space="preserve">El cuarto tipo de acceso es haciendo doble click sobre el nodo y colocando el simbolo de “contramano” hace que el usuario no vea el nodo dentro de su perfil </w:t>
      </w:r>
    </w:p>
    <w:p w:rsidR="00F661F4" w:rsidRDefault="003560AA" w:rsidP="00240F03">
      <w:r>
        <w:rPr>
          <w:noProof/>
        </w:rPr>
        <w:drawing>
          <wp:inline distT="0" distB="0" distL="0" distR="0" wp14:anchorId="7068B899" wp14:editId="56CC104D">
            <wp:extent cx="3168898" cy="2238451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1617" cy="224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E6C" w:rsidRDefault="00C32E6C" w:rsidP="00240F03"/>
    <w:p w:rsidR="00C32E6C" w:rsidRDefault="00C32E6C" w:rsidP="00240F03">
      <w:r>
        <w:t xml:space="preserve">Permisos especiales, </w:t>
      </w:r>
    </w:p>
    <w:p w:rsidR="00C32E6C" w:rsidRDefault="00C32E6C" w:rsidP="00240F03">
      <w:r>
        <w:t>Se le pueden asignar permisos especiales de modificación el usuario por un periodo de tiempo determinado seleccionando la opción “Definir  permisos de modificación de comprobantes”</w:t>
      </w:r>
    </w:p>
    <w:p w:rsidR="00F661F4" w:rsidRDefault="00F661F4" w:rsidP="00240F03">
      <w:r>
        <w:rPr>
          <w:noProof/>
        </w:rPr>
        <w:drawing>
          <wp:inline distT="0" distB="0" distL="0" distR="0" wp14:anchorId="2BA9C0F0" wp14:editId="137FF38C">
            <wp:extent cx="3313880" cy="2340864"/>
            <wp:effectExtent l="0" t="0" r="1270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16723" cy="234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E6C" w:rsidRDefault="00C32E6C" w:rsidP="00240F03"/>
    <w:p w:rsidR="00C32E6C" w:rsidRDefault="00C32E6C" w:rsidP="00240F03">
      <w:r>
        <w:t>El sistema muestra este nuevo formulario, seleccionando la fecha de los comprobantes a modificar hacia adelante (los comprobantes con fecha anterior a la seleccionada no se podrán editar)</w:t>
      </w:r>
    </w:p>
    <w:p w:rsidR="00C32E6C" w:rsidRDefault="00C32E6C" w:rsidP="00240F03">
      <w:r>
        <w:t xml:space="preserve">Y luego se </w:t>
      </w:r>
      <w:proofErr w:type="spellStart"/>
      <w:r>
        <w:t>defini</w:t>
      </w:r>
      <w:proofErr w:type="spellEnd"/>
      <w:r>
        <w:t xml:space="preserve"> el periodo de tiempo en el cual deseamos que el usuarios tenga permisos de </w:t>
      </w:r>
      <w:proofErr w:type="spellStart"/>
      <w:r>
        <w:t>edision</w:t>
      </w:r>
      <w:proofErr w:type="spellEnd"/>
      <w:r>
        <w:t xml:space="preserve"> sobre estos comprobantes</w:t>
      </w:r>
    </w:p>
    <w:p w:rsidR="00F661F4" w:rsidRDefault="00F661F4" w:rsidP="00240F03">
      <w:r>
        <w:rPr>
          <w:noProof/>
        </w:rPr>
        <w:drawing>
          <wp:inline distT="0" distB="0" distL="0" distR="0" wp14:anchorId="24CD46F8" wp14:editId="125D49E2">
            <wp:extent cx="2497184" cy="1133856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95685" cy="113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1F4" w:rsidRDefault="00C32E6C" w:rsidP="00240F03">
      <w:pPr>
        <w:rPr>
          <w:noProof/>
        </w:rPr>
      </w:pPr>
      <w:r>
        <w:rPr>
          <w:noProof/>
        </w:rPr>
        <w:lastRenderedPageBreak/>
        <w:t>En el caso de creerlo necesario estos permisos especiales se pueden eliminar</w:t>
      </w:r>
    </w:p>
    <w:p w:rsidR="00F661F4" w:rsidRDefault="00F661F4" w:rsidP="00240F03">
      <w:r>
        <w:rPr>
          <w:noProof/>
        </w:rPr>
        <w:drawing>
          <wp:inline distT="0" distB="0" distL="0" distR="0" wp14:anchorId="22684D32" wp14:editId="33A33D45">
            <wp:extent cx="2969971" cy="2097933"/>
            <wp:effectExtent l="0" t="0" r="190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72519" cy="209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1F4" w:rsidRDefault="00F661F4" w:rsidP="00240F03"/>
    <w:p w:rsidR="00240F03" w:rsidRDefault="006C4466" w:rsidP="00240F03">
      <w:r>
        <w:t xml:space="preserve">El sistema cuenta con la </w:t>
      </w:r>
      <w:r w:rsidR="003506DC">
        <w:t>posibilidad de copiar permisos de un usuario a otro con la opción de copiar perfil</w:t>
      </w:r>
    </w:p>
    <w:p w:rsidR="003506DC" w:rsidRPr="00240B39" w:rsidRDefault="003506DC" w:rsidP="00240F03">
      <w:r>
        <w:t>Y también se puede colocar los mismo permisos de un usuario en otras bases de datos con la opción de indicar BD`s</w:t>
      </w:r>
      <w:bookmarkStart w:id="0" w:name="_GoBack"/>
      <w:bookmarkEnd w:id="0"/>
    </w:p>
    <w:p w:rsidR="00240B39" w:rsidRDefault="00240B39">
      <w:pPr>
        <w:rPr>
          <w:b/>
          <w:u w:val="single"/>
        </w:rPr>
      </w:pPr>
    </w:p>
    <w:p w:rsidR="006C4466" w:rsidRDefault="006C4466">
      <w:pPr>
        <w:rPr>
          <w:b/>
          <w:u w:val="single"/>
        </w:rPr>
      </w:pPr>
      <w:r>
        <w:rPr>
          <w:noProof/>
        </w:rPr>
        <w:drawing>
          <wp:inline distT="0" distB="0" distL="0" distR="0" wp14:anchorId="53021810" wp14:editId="53230657">
            <wp:extent cx="1196134" cy="2560320"/>
            <wp:effectExtent l="0" t="0" r="444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96835" cy="256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66" w:rsidRDefault="006C446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C4466" w:rsidRDefault="006C4466">
      <w:pPr>
        <w:rPr>
          <w:b/>
          <w:u w:val="single"/>
        </w:rPr>
      </w:pPr>
    </w:p>
    <w:p w:rsidR="00240B39" w:rsidRDefault="00C32E6C" w:rsidP="00C32E6C">
      <w:pPr>
        <w:jc w:val="center"/>
        <w:rPr>
          <w:b/>
          <w:u w:val="single"/>
        </w:rPr>
      </w:pPr>
      <w:r>
        <w:rPr>
          <w:b/>
          <w:u w:val="single"/>
        </w:rPr>
        <w:t>Definiciones de Configuraciones particulares para los usuarios (Pronto.ini)</w:t>
      </w:r>
    </w:p>
    <w:p w:rsidR="00100179" w:rsidRDefault="00100179">
      <w:pPr>
        <w:rPr>
          <w:b/>
          <w:u w:val="single"/>
        </w:rPr>
      </w:pPr>
    </w:p>
    <w:p w:rsidR="00C32E6C" w:rsidRPr="00C32E6C" w:rsidRDefault="00C32E6C">
      <w:r>
        <w:t>Dentro del menú Seguridad</w:t>
      </w:r>
      <w:r>
        <w:sym w:font="Wingdings" w:char="F0E0"/>
      </w:r>
      <w:r>
        <w:t xml:space="preserve"> </w:t>
      </w:r>
      <w:proofErr w:type="spellStart"/>
      <w:r>
        <w:t>Configuracion</w:t>
      </w:r>
      <w:proofErr w:type="spellEnd"/>
      <w:r>
        <w:t xml:space="preserve"> de usuarios (Pronto.ini)</w:t>
      </w:r>
    </w:p>
    <w:p w:rsidR="00100179" w:rsidRDefault="00AD3432">
      <w:pPr>
        <w:rPr>
          <w:b/>
          <w:u w:val="single"/>
        </w:rPr>
      </w:pPr>
      <w:r>
        <w:rPr>
          <w:noProof/>
        </w:rPr>
        <w:drawing>
          <wp:inline distT="0" distB="0" distL="0" distR="0" wp14:anchorId="5CB7D31C" wp14:editId="3D588332">
            <wp:extent cx="3293837" cy="1770279"/>
            <wp:effectExtent l="0" t="0" r="1905" b="190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94705" cy="177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432" w:rsidRDefault="00AD3432">
      <w:pPr>
        <w:rPr>
          <w:b/>
          <w:u w:val="single"/>
        </w:rPr>
      </w:pPr>
    </w:p>
    <w:p w:rsidR="00C32E6C" w:rsidRPr="00C32E6C" w:rsidRDefault="00C32E6C">
      <w:r>
        <w:t>El sistema da la posibilidad de asignar configuraciones particulares dependiendo del usuario</w:t>
      </w:r>
    </w:p>
    <w:p w:rsidR="00AD3432" w:rsidRDefault="00AD3432">
      <w:pPr>
        <w:rPr>
          <w:b/>
          <w:u w:val="single"/>
        </w:rPr>
      </w:pPr>
      <w:r>
        <w:rPr>
          <w:noProof/>
        </w:rPr>
        <w:drawing>
          <wp:inline distT="0" distB="0" distL="0" distR="0" wp14:anchorId="035D0CC0" wp14:editId="126CB5AD">
            <wp:extent cx="3319089" cy="1894637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26410" cy="189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66" w:rsidRDefault="006C4466">
      <w:pPr>
        <w:rPr>
          <w:b/>
          <w:u w:val="single"/>
        </w:rPr>
      </w:pPr>
    </w:p>
    <w:p w:rsidR="006C4466" w:rsidRDefault="006C4466">
      <w:r>
        <w:t>En la pantalla de la izquierda se ve el listado de usuarios y las claves de pronto.ini que tienen asignadas (Todos los usuarios deben tener al menos una clave asignada para poder utilizar el sistema)</w:t>
      </w:r>
    </w:p>
    <w:p w:rsidR="006C4466" w:rsidRPr="006C4466" w:rsidRDefault="006C4466">
      <w:r>
        <w:t>En la pantalla de la Derecha están todas las claves que utiliza la empresa y están a modo de plantilla, seleccionando una o varias claves del lado de la derecha se pueden arrastrar hacia un usuario para poder asignarlas</w:t>
      </w:r>
    </w:p>
    <w:p w:rsidR="00AD3432" w:rsidRDefault="00AD3432">
      <w:pPr>
        <w:rPr>
          <w:b/>
          <w:u w:val="single"/>
        </w:rPr>
      </w:pPr>
      <w:r>
        <w:rPr>
          <w:noProof/>
        </w:rPr>
        <w:drawing>
          <wp:inline distT="0" distB="0" distL="0" distR="0" wp14:anchorId="6B4DA130" wp14:editId="0ED48E8D">
            <wp:extent cx="2948025" cy="1682823"/>
            <wp:effectExtent l="0" t="0" r="508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52475" cy="168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432" w:rsidRDefault="00AD3432">
      <w:pPr>
        <w:rPr>
          <w:b/>
          <w:u w:val="single"/>
        </w:rPr>
      </w:pPr>
    </w:p>
    <w:p w:rsidR="00AD3432" w:rsidRPr="006C4466" w:rsidRDefault="006C4466">
      <w:r>
        <w:t>Seleccionando las diferentes claves con la opción de botón derecho se pueden editar los valores predeterminados como se muestra en la siguiente imagen</w:t>
      </w:r>
    </w:p>
    <w:p w:rsidR="00AD3432" w:rsidRDefault="00AD3432">
      <w:pPr>
        <w:rPr>
          <w:b/>
          <w:u w:val="single"/>
        </w:rPr>
      </w:pPr>
      <w:r>
        <w:rPr>
          <w:noProof/>
        </w:rPr>
        <w:drawing>
          <wp:inline distT="0" distB="0" distL="0" distR="0" wp14:anchorId="0A7503E7" wp14:editId="34AA19CE">
            <wp:extent cx="3423513" cy="1079580"/>
            <wp:effectExtent l="0" t="0" r="5715" b="635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24415" cy="107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432" w:rsidRDefault="00AD3432">
      <w:pPr>
        <w:rPr>
          <w:b/>
          <w:u w:val="single"/>
        </w:rPr>
      </w:pPr>
    </w:p>
    <w:p w:rsidR="00AD3432" w:rsidRDefault="00AD3432">
      <w:pPr>
        <w:rPr>
          <w:b/>
          <w:u w:val="single"/>
        </w:rPr>
      </w:pPr>
    </w:p>
    <w:p w:rsidR="006C4466" w:rsidRDefault="006C4466">
      <w:pPr>
        <w:rPr>
          <w:b/>
          <w:u w:val="single"/>
        </w:rPr>
      </w:pPr>
    </w:p>
    <w:p w:rsidR="006C4466" w:rsidRDefault="006C4466">
      <w:r>
        <w:t xml:space="preserve"> Una vez terminadas estas configuraciones el usuario ya </w:t>
      </w:r>
      <w:proofErr w:type="spellStart"/>
      <w:r>
        <w:t>esta</w:t>
      </w:r>
      <w:proofErr w:type="spellEnd"/>
      <w:r>
        <w:t xml:space="preserve"> preparado para poder utilizar el sistema</w:t>
      </w:r>
    </w:p>
    <w:p w:rsidR="006C4466" w:rsidRDefault="006C4466"/>
    <w:p w:rsidR="006C4466" w:rsidRPr="006C4466" w:rsidRDefault="006C4466"/>
    <w:sectPr w:rsidR="006C4466" w:rsidRPr="006C4466" w:rsidSect="005B4DE4">
      <w:headerReference w:type="default" r:id="rId25"/>
      <w:footerReference w:type="default" r:id="rId26"/>
      <w:pgSz w:w="11906" w:h="16838" w:code="9"/>
      <w:pgMar w:top="233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FC" w:rsidRDefault="00C265FC">
      <w:r>
        <w:separator/>
      </w:r>
    </w:p>
  </w:endnote>
  <w:endnote w:type="continuationSeparator" w:id="0">
    <w:p w:rsidR="00C265FC" w:rsidRDefault="00C2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03" w:rsidRDefault="00240F03">
    <w:pPr>
      <w:pBdr>
        <w:bottom w:val="single" w:sz="4" w:space="1" w:color="auto"/>
      </w:pBdr>
      <w:spacing w:line="240" w:lineRule="atLeast"/>
      <w:jc w:val="center"/>
      <w:rPr>
        <w:rFonts w:ascii="Arial" w:hAnsi="Arial" w:cs="Arial"/>
        <w:b/>
        <w:bCs/>
        <w:sz w:val="16"/>
      </w:rPr>
    </w:pPr>
    <w:proofErr w:type="gramStart"/>
    <w:r>
      <w:rPr>
        <w:rFonts w:ascii="Arial" w:hAnsi="Arial" w:cs="Arial"/>
        <w:b/>
        <w:bCs/>
        <w:sz w:val="16"/>
      </w:rPr>
      <w:t>PÁGINA :</w:t>
    </w:r>
    <w:proofErr w:type="gramEnd"/>
    <w:r>
      <w:rPr>
        <w:rFonts w:ascii="Arial" w:hAnsi="Arial" w:cs="Arial"/>
        <w:b/>
        <w:bCs/>
        <w:sz w:val="16"/>
      </w:rPr>
      <w:t xml:space="preserve"> </w:t>
    </w:r>
    <w:r>
      <w:rPr>
        <w:rStyle w:val="Nmerodepgina"/>
        <w:rFonts w:ascii="Arial" w:hAnsi="Arial" w:cs="Arial"/>
        <w:b/>
        <w:bCs/>
        <w:sz w:val="16"/>
      </w:rPr>
      <w:fldChar w:fldCharType="begin"/>
    </w:r>
    <w:r>
      <w:rPr>
        <w:rStyle w:val="Nmerodepgina"/>
        <w:rFonts w:ascii="Arial" w:hAnsi="Arial" w:cs="Arial"/>
        <w:b/>
        <w:bCs/>
        <w:sz w:val="16"/>
      </w:rPr>
      <w:instrText xml:space="preserve"> PAGE </w:instrText>
    </w:r>
    <w:r>
      <w:rPr>
        <w:rStyle w:val="Nmerodepgina"/>
        <w:rFonts w:ascii="Arial" w:hAnsi="Arial" w:cs="Arial"/>
        <w:b/>
        <w:bCs/>
        <w:sz w:val="16"/>
      </w:rPr>
      <w:fldChar w:fldCharType="separate"/>
    </w:r>
    <w:r w:rsidR="003506DC">
      <w:rPr>
        <w:rStyle w:val="Nmerodepgina"/>
        <w:rFonts w:ascii="Arial" w:hAnsi="Arial" w:cs="Arial"/>
        <w:b/>
        <w:bCs/>
        <w:noProof/>
        <w:sz w:val="16"/>
      </w:rPr>
      <w:t>7</w:t>
    </w:r>
    <w:r>
      <w:rPr>
        <w:rStyle w:val="Nmerodepgina"/>
        <w:rFonts w:ascii="Arial" w:hAnsi="Arial" w:cs="Arial"/>
        <w:b/>
        <w:bCs/>
        <w:sz w:val="16"/>
      </w:rPr>
      <w:fldChar w:fldCharType="end"/>
    </w:r>
  </w:p>
  <w:p w:rsidR="00240F03" w:rsidRPr="000E4839" w:rsidRDefault="00240F03">
    <w:pPr>
      <w:spacing w:line="240" w:lineRule="atLeast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BDL Consultores  -  Muñiz 592 1ª B  -  Ciudad de Buenos Aires  -  Argentina</w:t>
    </w:r>
    <w:r>
      <w:rPr>
        <w:rFonts w:ascii="Arial" w:hAnsi="Arial" w:cs="Arial"/>
        <w:sz w:val="16"/>
      </w:rPr>
      <w:br/>
      <w:t xml:space="preserve">Tel: (+54 11) 4983-0976  -  Email: </w:t>
    </w:r>
    <w:hyperlink r:id="rId1" w:history="1">
      <w:r w:rsidRPr="0087347D">
        <w:rPr>
          <w:rStyle w:val="Hipervnculo"/>
          <w:rFonts w:ascii="Arial" w:hAnsi="Arial" w:cs="Arial"/>
          <w:sz w:val="16"/>
        </w:rPr>
        <w:t>info@bdlconsultores.com.ar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FC" w:rsidRDefault="00C265FC">
      <w:r>
        <w:separator/>
      </w:r>
    </w:p>
  </w:footnote>
  <w:footnote w:type="continuationSeparator" w:id="0">
    <w:p w:rsidR="00C265FC" w:rsidRDefault="00C26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03" w:rsidRDefault="00240F03">
    <w:pPr>
      <w:pStyle w:val="Encabezado"/>
      <w:jc w:val="right"/>
    </w:pPr>
    <w:r>
      <w:rPr>
        <w:noProof/>
      </w:rPr>
      <w:drawing>
        <wp:inline distT="0" distB="0" distL="0" distR="0">
          <wp:extent cx="2181225" cy="819150"/>
          <wp:effectExtent l="0" t="0" r="9525" b="0"/>
          <wp:docPr id="1" name="Imagen 1" descr="logo b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d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7ED5"/>
    <w:multiLevelType w:val="hybridMultilevel"/>
    <w:tmpl w:val="FEBC3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F4ED1"/>
    <w:multiLevelType w:val="hybridMultilevel"/>
    <w:tmpl w:val="D6062D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735E8"/>
    <w:multiLevelType w:val="multilevel"/>
    <w:tmpl w:val="A5D6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65561"/>
    <w:multiLevelType w:val="singleLevel"/>
    <w:tmpl w:val="C802A852"/>
    <w:lvl w:ilvl="0">
      <w:start w:val="1"/>
      <w:numFmt w:val="bullet"/>
      <w:lvlText w:val="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F4"/>
    <w:rsid w:val="0005629D"/>
    <w:rsid w:val="00075276"/>
    <w:rsid w:val="000E4839"/>
    <w:rsid w:val="000E73EC"/>
    <w:rsid w:val="00100179"/>
    <w:rsid w:val="001C32A8"/>
    <w:rsid w:val="001D550D"/>
    <w:rsid w:val="001D5550"/>
    <w:rsid w:val="00211279"/>
    <w:rsid w:val="00240B39"/>
    <w:rsid w:val="00240F03"/>
    <w:rsid w:val="0024323D"/>
    <w:rsid w:val="0032598A"/>
    <w:rsid w:val="003506DC"/>
    <w:rsid w:val="003560AA"/>
    <w:rsid w:val="0035611D"/>
    <w:rsid w:val="003A1B6B"/>
    <w:rsid w:val="0042342D"/>
    <w:rsid w:val="00450668"/>
    <w:rsid w:val="0046660B"/>
    <w:rsid w:val="004A3BDC"/>
    <w:rsid w:val="005B4DE4"/>
    <w:rsid w:val="005E29F9"/>
    <w:rsid w:val="00610E84"/>
    <w:rsid w:val="00652A15"/>
    <w:rsid w:val="006C4466"/>
    <w:rsid w:val="006F5430"/>
    <w:rsid w:val="00710D58"/>
    <w:rsid w:val="007653D6"/>
    <w:rsid w:val="008B5FFB"/>
    <w:rsid w:val="009C1A00"/>
    <w:rsid w:val="009E578C"/>
    <w:rsid w:val="00AD3432"/>
    <w:rsid w:val="00AE07C8"/>
    <w:rsid w:val="00AF3DD3"/>
    <w:rsid w:val="00B16BB6"/>
    <w:rsid w:val="00B9145A"/>
    <w:rsid w:val="00C16337"/>
    <w:rsid w:val="00C2438E"/>
    <w:rsid w:val="00C265FC"/>
    <w:rsid w:val="00C32E6C"/>
    <w:rsid w:val="00C7110F"/>
    <w:rsid w:val="00CA0A6D"/>
    <w:rsid w:val="00CD66C0"/>
    <w:rsid w:val="00D27C03"/>
    <w:rsid w:val="00D63FA0"/>
    <w:rsid w:val="00DA601D"/>
    <w:rsid w:val="00E14779"/>
    <w:rsid w:val="00E51B8F"/>
    <w:rsid w:val="00E617FE"/>
    <w:rsid w:val="00F22B69"/>
    <w:rsid w:val="00F661F4"/>
    <w:rsid w:val="00FA0176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/>
      <w:bCs/>
      <w:u w:val="single"/>
    </w:rPr>
  </w:style>
  <w:style w:type="character" w:customStyle="1" w:styleId="texto11">
    <w:name w:val="texto11"/>
    <w:basedOn w:val="Fuentedeprrafopredeter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naranjas1">
    <w:name w:val="naranjas1"/>
    <w:basedOn w:val="Fuentedeprrafopredeter"/>
    <w:rPr>
      <w:rFonts w:ascii="Verdana" w:hAnsi="Verdana" w:hint="default"/>
      <w:color w:val="FF6600"/>
      <w:sz w:val="15"/>
      <w:szCs w:val="15"/>
    </w:rPr>
  </w:style>
  <w:style w:type="character" w:customStyle="1" w:styleId="texto2">
    <w:name w:val="texto2"/>
    <w:basedOn w:val="Fuentedeprrafopredeter"/>
    <w:rPr>
      <w:rFonts w:ascii="Verdana" w:hAnsi="Verdana" w:hint="default"/>
      <w:color w:val="000000"/>
      <w:sz w:val="15"/>
      <w:szCs w:val="15"/>
    </w:rPr>
  </w:style>
  <w:style w:type="character" w:styleId="Hipervnculo">
    <w:name w:val="Hyperlink"/>
    <w:basedOn w:val="Fuentedeprrafopredeter"/>
    <w:rPr>
      <w:color w:val="003399"/>
      <w:u w:val="single"/>
    </w:rPr>
  </w:style>
  <w:style w:type="paragraph" w:styleId="NormalWeb">
    <w:name w:val="Normal (Web)"/>
    <w:basedOn w:val="Normal"/>
    <w:pPr>
      <w:spacing w:before="120" w:after="240" w:line="360" w:lineRule="atLeast"/>
    </w:pPr>
    <w:rPr>
      <w:rFonts w:ascii="Times New Roman" w:hAnsi="Times New Roman"/>
      <w:color w:val="000000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CD66C0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66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0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/>
      <w:bCs/>
      <w:u w:val="single"/>
    </w:rPr>
  </w:style>
  <w:style w:type="character" w:customStyle="1" w:styleId="texto11">
    <w:name w:val="texto11"/>
    <w:basedOn w:val="Fuentedeprrafopredeter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naranjas1">
    <w:name w:val="naranjas1"/>
    <w:basedOn w:val="Fuentedeprrafopredeter"/>
    <w:rPr>
      <w:rFonts w:ascii="Verdana" w:hAnsi="Verdana" w:hint="default"/>
      <w:color w:val="FF6600"/>
      <w:sz w:val="15"/>
      <w:szCs w:val="15"/>
    </w:rPr>
  </w:style>
  <w:style w:type="character" w:customStyle="1" w:styleId="texto2">
    <w:name w:val="texto2"/>
    <w:basedOn w:val="Fuentedeprrafopredeter"/>
    <w:rPr>
      <w:rFonts w:ascii="Verdana" w:hAnsi="Verdana" w:hint="default"/>
      <w:color w:val="000000"/>
      <w:sz w:val="15"/>
      <w:szCs w:val="15"/>
    </w:rPr>
  </w:style>
  <w:style w:type="character" w:styleId="Hipervnculo">
    <w:name w:val="Hyperlink"/>
    <w:basedOn w:val="Fuentedeprrafopredeter"/>
    <w:rPr>
      <w:color w:val="003399"/>
      <w:u w:val="single"/>
    </w:rPr>
  </w:style>
  <w:style w:type="paragraph" w:styleId="NormalWeb">
    <w:name w:val="Normal (Web)"/>
    <w:basedOn w:val="Normal"/>
    <w:pPr>
      <w:spacing w:before="120" w:after="240" w:line="360" w:lineRule="atLeast"/>
    </w:pPr>
    <w:rPr>
      <w:rFonts w:ascii="Times New Roman" w:hAnsi="Times New Roman"/>
      <w:color w:val="000000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CD66C0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66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dlconsultores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tp-BDL\Pronto\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FCDA-4842-4C44-81C3-1ECAD28B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Membrete.dotx</Template>
  <TotalTime>94</TotalTime>
  <Pages>7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 escencial del sistema es poder tener información de la Obra y los Centros de Costos mediante informes agiles y dinámicos</vt:lpstr>
    </vt:vector>
  </TitlesOfParts>
  <Company>Autotrol S.A.</Company>
  <LinksUpToDate>false</LinksUpToDate>
  <CharactersWithSpaces>3397</CharactersWithSpaces>
  <SharedDoc>false</SharedDoc>
  <HLinks>
    <vt:vector size="6" baseType="variant"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mailto:info@bdlconsultores.com.ar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escencial del sistema es poder tener información de la Obra y los Centros de Costos mediante informes agiles y dinámicos</dc:title>
  <dc:creator>Fer</dc:creator>
  <cp:lastModifiedBy>Fer</cp:lastModifiedBy>
  <cp:revision>4</cp:revision>
  <cp:lastPrinted>2012-07-20T13:47:00Z</cp:lastPrinted>
  <dcterms:created xsi:type="dcterms:W3CDTF">2013-03-21T13:16:00Z</dcterms:created>
  <dcterms:modified xsi:type="dcterms:W3CDTF">2013-03-21T14:50:00Z</dcterms:modified>
</cp:coreProperties>
</file>